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BF1C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70320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703203">
              <w:rPr>
                <w:b/>
                <w:sz w:val="24"/>
              </w:rPr>
              <w:t>65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703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703203">
              <w:rPr>
                <w:sz w:val="24"/>
              </w:rPr>
              <w:t>4176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Pr="00703203" w:rsidRDefault="00BF1CE4" w:rsidP="00703203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703203">
              <w:rPr>
                <w:sz w:val="24"/>
              </w:rPr>
              <w:t>106</w:t>
            </w:r>
            <w:r>
              <w:rPr>
                <w:sz w:val="24"/>
              </w:rPr>
              <w:t xml:space="preserve">/21 </w:t>
            </w:r>
            <w:r w:rsidR="00703203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703203">
              <w:rPr>
                <w:sz w:val="24"/>
              </w:rPr>
              <w:t>ASDH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EF3C93" w:rsidRDefault="00703203" w:rsidP="00EF3C93">
      <w:pPr>
        <w:pStyle w:val="Corpodetexto"/>
        <w:spacing w:line="360" w:lineRule="auto"/>
        <w:ind w:left="100" w:right="108"/>
        <w:jc w:val="both"/>
      </w:pPr>
      <w:r>
        <w:t>Aos 07 dias do mês de dezembro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SMA, Roberta Alves Pinheiro - Mat. 10/3912 – SME, Antônio Cláudio de Oliveira -</w:t>
      </w:r>
      <w:r>
        <w:rPr>
          <w:spacing w:val="1"/>
        </w:rPr>
        <w:t xml:space="preserve"> </w:t>
      </w:r>
      <w:r>
        <w:t>Mat. 10/367 – SMS e Sandro Ricardo Barboza Andrade do Amaral – Mat. 10/2432 - SMA</w:t>
      </w:r>
      <w:r w:rsidRPr="00275126">
        <w:t xml:space="preserve">, bem como a presença da representante do setor requisitante, Srª </w:t>
      </w:r>
      <w:r w:rsidR="005E0FDE">
        <w:t>Virgínia dos Santos Hoelz</w:t>
      </w:r>
      <w:r w:rsidRPr="00275126">
        <w:t>,</w:t>
      </w:r>
      <w:r>
        <w:t xml:space="preserve"> 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4176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 Social e Direitos Humanos, que trata da</w:t>
      </w:r>
      <w:r w:rsidRPr="00703203">
        <w:t>: “Aquisição de itens de alimentação provenientes de recursos federais na forma da Portaria nº 369 de 29 de abril de 2020 do Ministério da Cidadania.</w:t>
      </w:r>
      <w:r>
        <w:t>”.</w:t>
      </w:r>
      <w:r w:rsidR="00C46439">
        <w:t xml:space="preserve"> As seguintes Empresas retiraram o</w:t>
      </w:r>
      <w:r>
        <w:t xml:space="preserve"> Edital de Convocação</w:t>
      </w:r>
      <w:r w:rsidR="00C46439">
        <w:t xml:space="preserve"> que</w:t>
      </w:r>
      <w:r>
        <w:t xml:space="preserve"> foi devidamente</w:t>
      </w:r>
      <w:r>
        <w:rPr>
          <w:spacing w:val="1"/>
        </w:rPr>
        <w:t xml:space="preserve"> </w:t>
      </w:r>
      <w:r>
        <w:t>publicado na Edição nº 1.091 de 19/11/2021 do Jornal O Popular, pág 03, bem como no Jornal</w:t>
      </w:r>
      <w:r>
        <w:rPr>
          <w:spacing w:val="1"/>
        </w:rPr>
        <w:t xml:space="preserve"> </w:t>
      </w:r>
      <w:r>
        <w:t>Extra do dia 19/11/2021, no site do Jornal O Popular (</w:t>
      </w:r>
      <w:r>
        <w:rPr>
          <w:u w:val="single"/>
        </w:rPr>
        <w:t>www.opopularnoticias.com.br</w:t>
      </w:r>
      <w:r>
        <w:t>), nainternet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46439">
        <w:t>avisos:</w:t>
      </w:r>
      <w:r w:rsidR="000404E2">
        <w:t xml:space="preserve"> </w:t>
      </w:r>
      <w:r w:rsidR="000404E2" w:rsidRPr="000404E2">
        <w:rPr>
          <w:b/>
        </w:rPr>
        <w:t>NOVA PIX COMÉRCIO E SERVIÇOS EIRELI</w:t>
      </w:r>
      <w:r w:rsidR="000404E2">
        <w:rPr>
          <w:b/>
        </w:rPr>
        <w:t xml:space="preserve"> – </w:t>
      </w:r>
      <w:r w:rsidR="000404E2">
        <w:t xml:space="preserve">CNPJ 41.834.105/0001-23, </w:t>
      </w:r>
      <w:r w:rsidR="00E15107" w:rsidRPr="00E15107">
        <w:rPr>
          <w:b/>
        </w:rPr>
        <w:t>CARLOS EDUARDO DE OLIVEIRA ERTHAL DISTRIBUIDORA DE CARNES LTDA</w:t>
      </w:r>
      <w:r w:rsidR="00E15107">
        <w:rPr>
          <w:b/>
        </w:rPr>
        <w:t xml:space="preserve"> – </w:t>
      </w:r>
      <w:r w:rsidR="00E15107">
        <w:t>CNPJ 26.488.358/0001-07.</w:t>
      </w:r>
      <w:r w:rsidR="00EE4C5B">
        <w:t xml:space="preserve"> As seguintes empresas </w:t>
      </w:r>
      <w:r w:rsidR="00EE4C5B" w:rsidRPr="00F10CD6">
        <w:rPr>
          <w:b/>
        </w:rPr>
        <w:t xml:space="preserve">ARMAZÉM SUPERMAC EIRELI </w:t>
      </w:r>
      <w:r w:rsidR="00EE4C5B">
        <w:rPr>
          <w:b/>
        </w:rPr>
        <w:t>–</w:t>
      </w:r>
      <w:r w:rsidR="00EE4C5B" w:rsidRPr="00F10CD6">
        <w:rPr>
          <w:b/>
        </w:rPr>
        <w:t xml:space="preserve"> ME</w:t>
      </w:r>
      <w:r w:rsidR="00EE4C5B">
        <w:rPr>
          <w:b/>
        </w:rPr>
        <w:t>,</w:t>
      </w:r>
      <w:r w:rsidR="00EE4C5B" w:rsidRPr="00E15107">
        <w:rPr>
          <w:b/>
        </w:rPr>
        <w:t xml:space="preserve"> CARLOS EDUARDO DE OLIVEIRA ERTHAL DISTRIBUIDORA DE CARNES LTDA</w:t>
      </w:r>
      <w:r w:rsidR="00EE4C5B">
        <w:rPr>
          <w:b/>
        </w:rPr>
        <w:t xml:space="preserve"> e </w:t>
      </w:r>
      <w:r w:rsidR="00EE4C5B" w:rsidRPr="000404E2">
        <w:rPr>
          <w:b/>
        </w:rPr>
        <w:t>NOVA PIX COMÉRCIO E SERVIÇOS EIRELI</w:t>
      </w:r>
      <w:r w:rsidR="00EE4C5B">
        <w:rPr>
          <w:b/>
        </w:rPr>
        <w:t xml:space="preserve"> </w:t>
      </w:r>
      <w:r w:rsidR="00BF1CE4">
        <w:t>compareceram</w:t>
      </w:r>
      <w:r w:rsidR="00BF1CE4">
        <w:rPr>
          <w:spacing w:val="8"/>
        </w:rPr>
        <w:t xml:space="preserve"> </w:t>
      </w:r>
      <w:r w:rsidR="00BF1CE4">
        <w:t>para</w:t>
      </w:r>
      <w:r w:rsidR="00F808E4">
        <w:t xml:space="preserve"> </w:t>
      </w:r>
      <w:r w:rsidR="00BF1CE4">
        <w:t>o certame. Inicialmente, em conformidade com às disposições contidas no Edital, a Pregoeira e sua</w:t>
      </w:r>
      <w:r w:rsidR="00BF1CE4">
        <w:rPr>
          <w:spacing w:val="-57"/>
        </w:rPr>
        <w:t xml:space="preserve"> </w:t>
      </w:r>
      <w:r w:rsidR="00BF1CE4">
        <w:t>equipe de apoio</w:t>
      </w:r>
      <w:r w:rsidR="00BF1CE4">
        <w:rPr>
          <w:spacing w:val="1"/>
        </w:rPr>
        <w:t xml:space="preserve"> </w:t>
      </w:r>
      <w:r w:rsidR="00BF1CE4">
        <w:t>abriram</w:t>
      </w:r>
      <w:r w:rsidR="00BF1CE4">
        <w:rPr>
          <w:spacing w:val="1"/>
        </w:rPr>
        <w:t xml:space="preserve"> </w:t>
      </w:r>
      <w:r w:rsidR="00BF1CE4">
        <w:t>a sessão pública e efetuaram</w:t>
      </w:r>
      <w:r w:rsidR="00BF1CE4">
        <w:rPr>
          <w:spacing w:val="1"/>
        </w:rPr>
        <w:t xml:space="preserve"> </w:t>
      </w:r>
      <w:r w:rsidR="00BF1CE4">
        <w:t>o</w:t>
      </w:r>
      <w:r w:rsidR="00BF1CE4">
        <w:rPr>
          <w:spacing w:val="1"/>
        </w:rPr>
        <w:t xml:space="preserve"> </w:t>
      </w:r>
      <w:r w:rsidR="00BF1CE4">
        <w:t>credenciamento</w:t>
      </w:r>
      <w:r w:rsidR="00BF1CE4">
        <w:rPr>
          <w:spacing w:val="1"/>
        </w:rPr>
        <w:t xml:space="preserve"> </w:t>
      </w:r>
      <w:r w:rsidR="00BF1CE4">
        <w:t>dos</w:t>
      </w:r>
      <w:r w:rsidR="00BF1CE4">
        <w:rPr>
          <w:spacing w:val="1"/>
        </w:rPr>
        <w:t xml:space="preserve"> </w:t>
      </w:r>
      <w:r w:rsidR="00BF1CE4">
        <w:t>interessados.</w:t>
      </w:r>
      <w:r w:rsidR="00BF1CE4">
        <w:rPr>
          <w:spacing w:val="1"/>
        </w:rPr>
        <w:t xml:space="preserve"> </w:t>
      </w:r>
      <w:r w:rsidR="00EB4097">
        <w:t>A</w:t>
      </w:r>
      <w:r w:rsidR="00EB4097">
        <w:rPr>
          <w:spacing w:val="1"/>
        </w:rPr>
        <w:t xml:space="preserve"> </w:t>
      </w:r>
      <w:r w:rsidR="00EB4097">
        <w:t xml:space="preserve">empresa </w:t>
      </w:r>
      <w:r w:rsidR="00EF3C93" w:rsidRPr="00F10CD6">
        <w:rPr>
          <w:b/>
        </w:rPr>
        <w:t>ARMAZÉM SUPERMAC EIRELI – ME</w:t>
      </w:r>
      <w:r w:rsidR="00EF3C93">
        <w:rPr>
          <w:b/>
          <w:spacing w:val="19"/>
        </w:rPr>
        <w:t xml:space="preserve"> </w:t>
      </w:r>
      <w:r w:rsidR="00EF3C93">
        <w:t xml:space="preserve">representada por </w:t>
      </w:r>
      <w:r w:rsidR="00EF3C93">
        <w:rPr>
          <w:i/>
        </w:rPr>
        <w:t>Marco Antonio Caetano Caruba</w:t>
      </w:r>
      <w:r w:rsidR="00EB4097">
        <w:rPr>
          <w:i/>
        </w:rPr>
        <w:t xml:space="preserve">, </w:t>
      </w:r>
      <w:r w:rsidR="00925494">
        <w:t>A</w:t>
      </w:r>
      <w:r w:rsidR="00925494">
        <w:rPr>
          <w:spacing w:val="1"/>
        </w:rPr>
        <w:t xml:space="preserve"> </w:t>
      </w:r>
      <w:r w:rsidR="00EF3C93">
        <w:rPr>
          <w:spacing w:val="1"/>
        </w:rPr>
        <w:t xml:space="preserve">empresa </w:t>
      </w:r>
      <w:r w:rsidR="00EF3C93" w:rsidRPr="00E15107">
        <w:rPr>
          <w:b/>
        </w:rPr>
        <w:t>CARLOS EDUARDO DE OLIVEIRA ERTHAL DISTRIBUIDORA DE CARNES LTDA</w:t>
      </w:r>
      <w:r w:rsidR="00EF3C93">
        <w:t xml:space="preserve"> </w:t>
      </w:r>
      <w:r w:rsidR="00925494">
        <w:t xml:space="preserve">representada por </w:t>
      </w:r>
      <w:r w:rsidR="00EF3C93" w:rsidRPr="00EF3C93">
        <w:rPr>
          <w:i/>
        </w:rPr>
        <w:t>Carlos Eduardo de Oliveira Erthal</w:t>
      </w:r>
      <w:r w:rsidR="00925494">
        <w:rPr>
          <w:i/>
        </w:rPr>
        <w:t>,</w:t>
      </w:r>
      <w:r w:rsidR="00925494" w:rsidRPr="00925494">
        <w:t xml:space="preserve"> </w:t>
      </w:r>
      <w:r w:rsidR="00F10CD6">
        <w:t>A</w:t>
      </w:r>
      <w:r w:rsidR="00F10CD6">
        <w:rPr>
          <w:spacing w:val="1"/>
        </w:rPr>
        <w:t xml:space="preserve"> </w:t>
      </w:r>
      <w:r w:rsidR="00F10CD6">
        <w:t>empresa</w:t>
      </w:r>
      <w:r w:rsidR="00F10CD6">
        <w:rPr>
          <w:i/>
        </w:rPr>
        <w:t xml:space="preserve">,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EF3C93" w:rsidRPr="000404E2">
        <w:rPr>
          <w:b/>
        </w:rPr>
        <w:t>NOVA PIX COMÉRCIO E SERVIÇOS EIRELI</w:t>
      </w:r>
      <w:r w:rsidR="00EF3C93">
        <w:rPr>
          <w:b/>
        </w:rPr>
        <w:t xml:space="preserve"> </w:t>
      </w:r>
      <w:r w:rsidR="00925494">
        <w:t xml:space="preserve">representada por </w:t>
      </w:r>
      <w:r w:rsidR="00EF3C93">
        <w:rPr>
          <w:i/>
        </w:rPr>
        <w:t>Paulo Roberto Neves da Silva</w:t>
      </w:r>
      <w:r w:rsidR="00BF1CE4">
        <w:rPr>
          <w:i/>
        </w:rPr>
        <w:t xml:space="preserve">. </w:t>
      </w:r>
      <w:r w:rsidR="00BF1CE4">
        <w:t>Em seguida foram recebidos a declaração de que cumpre os</w:t>
      </w:r>
      <w:r w:rsidR="00BF1CE4">
        <w:rPr>
          <w:spacing w:val="1"/>
        </w:rPr>
        <w:t xml:space="preserve"> </w:t>
      </w:r>
      <w:r w:rsidR="00BF1CE4">
        <w:t>requisitos</w:t>
      </w:r>
      <w:r w:rsidR="00BF1CE4">
        <w:rPr>
          <w:spacing w:val="1"/>
        </w:rPr>
        <w:t xml:space="preserve"> </w:t>
      </w:r>
      <w:r w:rsidR="00BF1CE4">
        <w:t>de</w:t>
      </w:r>
      <w:r w:rsidR="00BF1CE4">
        <w:rPr>
          <w:spacing w:val="1"/>
        </w:rPr>
        <w:t xml:space="preserve"> </w:t>
      </w:r>
      <w:r w:rsidR="00BF1CE4">
        <w:t>habilitação,</w:t>
      </w:r>
      <w:r w:rsidR="00BF1CE4">
        <w:rPr>
          <w:spacing w:val="1"/>
        </w:rPr>
        <w:t xml:space="preserve"> </w:t>
      </w:r>
      <w:r w:rsidR="00BF1CE4">
        <w:t>os</w:t>
      </w:r>
      <w:r w:rsidR="00BF1CE4">
        <w:rPr>
          <w:spacing w:val="1"/>
        </w:rPr>
        <w:t xml:space="preserve"> </w:t>
      </w:r>
      <w:r w:rsidR="00BF1CE4">
        <w:t>envelopes</w:t>
      </w:r>
      <w:r w:rsidR="00BF1CE4">
        <w:rPr>
          <w:spacing w:val="1"/>
        </w:rPr>
        <w:t xml:space="preserve"> </w:t>
      </w:r>
      <w:r w:rsidR="00BF1CE4">
        <w:t>contendo</w:t>
      </w:r>
      <w:r w:rsidR="00BF1CE4">
        <w:rPr>
          <w:spacing w:val="1"/>
        </w:rPr>
        <w:t xml:space="preserve"> </w:t>
      </w:r>
      <w:r w:rsidR="00BF1CE4">
        <w:t>a</w:t>
      </w:r>
      <w:r w:rsidR="00BF1CE4">
        <w:rPr>
          <w:spacing w:val="1"/>
        </w:rPr>
        <w:t xml:space="preserve"> </w:t>
      </w:r>
      <w:r w:rsidR="00BF1CE4">
        <w:t>“PROPOSTA”</w:t>
      </w:r>
      <w:r w:rsidR="00BF1CE4">
        <w:rPr>
          <w:spacing w:val="1"/>
        </w:rPr>
        <w:t xml:space="preserve"> </w:t>
      </w:r>
      <w:r w:rsidR="00BF1CE4">
        <w:t>e</w:t>
      </w:r>
      <w:r w:rsidR="00BF1CE4">
        <w:rPr>
          <w:spacing w:val="1"/>
        </w:rPr>
        <w:t xml:space="preserve"> </w:t>
      </w:r>
      <w:r w:rsidR="00BF1CE4">
        <w:t>a</w:t>
      </w:r>
      <w:r w:rsidR="00BF1CE4">
        <w:rPr>
          <w:spacing w:val="1"/>
        </w:rPr>
        <w:t xml:space="preserve"> </w:t>
      </w:r>
      <w:r w:rsidR="00BF1CE4">
        <w:t>documentação</w:t>
      </w:r>
      <w:r w:rsidR="00BF1CE4">
        <w:rPr>
          <w:spacing w:val="1"/>
        </w:rPr>
        <w:t xml:space="preserve"> </w:t>
      </w:r>
      <w:r w:rsidR="00BF1CE4">
        <w:t>de</w:t>
      </w:r>
      <w:r w:rsidR="00BF1CE4">
        <w:rPr>
          <w:spacing w:val="1"/>
        </w:rPr>
        <w:t xml:space="preserve"> </w:t>
      </w:r>
      <w:r w:rsidR="00BF1CE4">
        <w:t>“HABILITAÇÃO”. A</w:t>
      </w:r>
      <w:r w:rsidR="00925494">
        <w:t xml:space="preserve">s empresas presentes </w:t>
      </w:r>
      <w:r w:rsidR="00BF1CE4">
        <w:lastRenderedPageBreak/>
        <w:t>apresent</w:t>
      </w:r>
      <w:r w:rsidR="00925494">
        <w:t>aram</w:t>
      </w:r>
      <w:r w:rsidR="00BF1CE4">
        <w:rPr>
          <w:spacing w:val="1"/>
        </w:rPr>
        <w:t xml:space="preserve"> </w:t>
      </w:r>
      <w:r w:rsidR="00BF1CE4">
        <w:t>documentação</w:t>
      </w:r>
      <w:r w:rsidR="00BF1CE4">
        <w:rPr>
          <w:spacing w:val="1"/>
        </w:rPr>
        <w:t xml:space="preserve"> </w:t>
      </w:r>
      <w:r w:rsidR="00BF1CE4">
        <w:t>de</w:t>
      </w:r>
      <w:r w:rsidR="00BF1CE4">
        <w:rPr>
          <w:spacing w:val="1"/>
        </w:rPr>
        <w:t xml:space="preserve"> </w:t>
      </w:r>
      <w:r w:rsidR="00BF1CE4">
        <w:t>enquadramento</w:t>
      </w:r>
      <w:r w:rsidR="00BF1CE4">
        <w:rPr>
          <w:spacing w:val="1"/>
        </w:rPr>
        <w:t xml:space="preserve"> </w:t>
      </w:r>
      <w:r w:rsidR="00BF1CE4">
        <w:t>em</w:t>
      </w:r>
      <w:r w:rsidR="00BF1CE4">
        <w:rPr>
          <w:spacing w:val="1"/>
        </w:rPr>
        <w:t xml:space="preserve"> </w:t>
      </w:r>
      <w:r w:rsidR="00BF1CE4">
        <w:t>Microempresa</w:t>
      </w:r>
      <w:r w:rsidR="00BF1CE4">
        <w:rPr>
          <w:spacing w:val="1"/>
        </w:rPr>
        <w:t xml:space="preserve"> </w:t>
      </w:r>
      <w:r w:rsidR="00BF1CE4">
        <w:t>ou</w:t>
      </w:r>
      <w:r w:rsidR="00BF1CE4">
        <w:rPr>
          <w:spacing w:val="1"/>
        </w:rPr>
        <w:t xml:space="preserve"> </w:t>
      </w:r>
      <w:r w:rsidR="00BF1CE4">
        <w:t>Empresa</w:t>
      </w:r>
      <w:r w:rsidR="00BF1CE4">
        <w:rPr>
          <w:spacing w:val="1"/>
        </w:rPr>
        <w:t xml:space="preserve"> </w:t>
      </w:r>
      <w:r w:rsidR="00BF1CE4">
        <w:t>de</w:t>
      </w:r>
      <w:r w:rsidR="00BF1CE4">
        <w:rPr>
          <w:spacing w:val="1"/>
        </w:rPr>
        <w:t xml:space="preserve"> </w:t>
      </w:r>
      <w:r w:rsidR="00BF1CE4">
        <w:t>Pequeno</w:t>
      </w:r>
      <w:r w:rsidR="00BF1CE4">
        <w:rPr>
          <w:spacing w:val="1"/>
        </w:rPr>
        <w:t xml:space="preserve"> </w:t>
      </w:r>
      <w:r w:rsidR="00BF1CE4">
        <w:t>Porte</w:t>
      </w:r>
      <w:r w:rsidR="00BF1CE4">
        <w:rPr>
          <w:spacing w:val="1"/>
        </w:rPr>
        <w:t xml:space="preserve"> </w:t>
      </w:r>
      <w:r w:rsidR="00BF1CE4">
        <w:t>conforme</w:t>
      </w:r>
      <w:r w:rsidR="00BF1CE4">
        <w:rPr>
          <w:spacing w:val="-57"/>
        </w:rPr>
        <w:t xml:space="preserve"> </w:t>
      </w:r>
      <w:r w:rsidR="00BF1CE4">
        <w:t xml:space="preserve">exigido no Item </w:t>
      </w:r>
      <w:r w:rsidR="007E41CA">
        <w:t>8.</w:t>
      </w:r>
      <w:r w:rsidR="00EF3C93">
        <w:t>8</w:t>
      </w:r>
      <w:r w:rsidR="00BF1CE4">
        <w:t>.2 do Edital. Ato contínuo a Pregoeira e sua equipe de apoio procederam à</w:t>
      </w:r>
      <w:r w:rsidR="00BF1CE4">
        <w:rPr>
          <w:spacing w:val="1"/>
        </w:rPr>
        <w:t xml:space="preserve"> </w:t>
      </w:r>
      <w:r w:rsidR="00BF1CE4">
        <w:t>abertura do envelope de “PROPOSTA” e ao registro dos preços apresentados pela respectiva</w:t>
      </w:r>
      <w:r w:rsidR="00BF1CE4">
        <w:rPr>
          <w:spacing w:val="1"/>
        </w:rPr>
        <w:t xml:space="preserve"> </w:t>
      </w:r>
      <w:r w:rsidR="00BF1CE4">
        <w:t>licitante, sendo este o constante no “histórico” em anexo a presente Ata.</w:t>
      </w:r>
      <w:r w:rsidR="00014477">
        <w:rPr>
          <w:color w:val="000000"/>
          <w:lang w:val="pt-BR"/>
        </w:rPr>
        <w:t xml:space="preserve"> </w:t>
      </w:r>
      <w:r w:rsidR="00014477">
        <w:t xml:space="preserve">Os proponentes classificados foram convocados para negociação dos preços </w:t>
      </w:r>
      <w:r w:rsidR="00EF3C93">
        <w:rPr>
          <w:color w:val="000000"/>
        </w:rPr>
        <w:t>unitários</w:t>
      </w:r>
      <w:r w:rsidR="00014477">
        <w:rPr>
          <w:color w:val="000000"/>
        </w:rPr>
        <w:t xml:space="preserve"> iniciais </w:t>
      </w:r>
      <w:r w:rsidR="00014477">
        <w:t xml:space="preserve">e ofertaram lances conforme registrado no histórico em anexo. </w:t>
      </w:r>
      <w:r w:rsidR="00EF3C93">
        <w:t xml:space="preserve">Após incansável negociação por parte da Pregoeira, a equipe verificou que os preços estavam compatíveis ao estimado. Em seguida, considerando o critério de menor preço unitário, a Pregoeira e sua equipe de apoio divulgaram o resultado da licitação, conforme indicado no histórico de lances. Ato contínuo, a Pregoeira e sua equipe de apoio procederam </w:t>
      </w:r>
      <w:proofErr w:type="gramStart"/>
      <w:r w:rsidR="00EF3C93">
        <w:t>a</w:t>
      </w:r>
      <w:proofErr w:type="gramEnd"/>
      <w:r w:rsidR="00EF3C93">
        <w:t xml:space="preserve"> verificação de regularidade da documentação das empresas </w:t>
      </w:r>
      <w:r w:rsidR="00EF3C93" w:rsidRPr="00F10CD6">
        <w:rPr>
          <w:b/>
        </w:rPr>
        <w:t xml:space="preserve">ARMAZÉM SUPERMAC EIRELI </w:t>
      </w:r>
      <w:r w:rsidR="00EF3C93">
        <w:rPr>
          <w:b/>
        </w:rPr>
        <w:t>–</w:t>
      </w:r>
      <w:r w:rsidR="00EF3C93" w:rsidRPr="00F10CD6">
        <w:rPr>
          <w:b/>
        </w:rPr>
        <w:t xml:space="preserve"> ME</w:t>
      </w:r>
      <w:r w:rsidR="00EF3C93">
        <w:rPr>
          <w:b/>
        </w:rPr>
        <w:t>,</w:t>
      </w:r>
      <w:r w:rsidR="00EF3C93" w:rsidRPr="00E15107">
        <w:rPr>
          <w:b/>
        </w:rPr>
        <w:t xml:space="preserve"> CARLOS EDUARDO DE OLIVEIRA ERTHAL DISTRIBUIDORA DE CARNES LTDA</w:t>
      </w:r>
      <w:r w:rsidR="00EF3C93">
        <w:rPr>
          <w:b/>
        </w:rPr>
        <w:t xml:space="preserve"> e </w:t>
      </w:r>
      <w:r w:rsidR="00EF3C93" w:rsidRPr="000404E2">
        <w:rPr>
          <w:b/>
        </w:rPr>
        <w:t>NOVA PIX COMÉRCIO E SERVIÇOS EIRELI</w:t>
      </w:r>
      <w:r w:rsidR="00EF3C93" w:rsidRPr="002B630A">
        <w:t>.</w:t>
      </w:r>
      <w:r w:rsidR="00EF3C93">
        <w:rPr>
          <w:b/>
        </w:rPr>
        <w:t xml:space="preserve"> </w:t>
      </w:r>
      <w:r w:rsidR="00EF3C93">
        <w:t xml:space="preserve">Verificaram que a empresa </w:t>
      </w:r>
      <w:r w:rsidR="00EF3C93" w:rsidRPr="00E15107">
        <w:rPr>
          <w:b/>
        </w:rPr>
        <w:t>CARLOS EDUARDO DE OLIVEIRA ERTHAL DISTRIBUIDORA DE CARNES LTDA</w:t>
      </w:r>
      <w:r w:rsidR="00EF3C93">
        <w:rPr>
          <w:b/>
        </w:rPr>
        <w:t xml:space="preserve"> </w:t>
      </w:r>
      <w:r w:rsidR="00EF3C93">
        <w:t xml:space="preserve">deixou de apresentar o Contrato Social dentro do envelope “HABILITAÇÃO”. Considerando se tratar de uma </w:t>
      </w:r>
      <w:r w:rsidR="009C612B">
        <w:t xml:space="preserve">mera </w:t>
      </w:r>
      <w:r w:rsidR="00EF3C93">
        <w:t>formalidade, já que a mesma apresentou o documento citado na fase de credenciamento, a Pregoeira e sua Equipe de Apoio tiraram uma cópia e anexaram aos documentos de habilitação da mesma. Dando continuidade, foi</w:t>
      </w:r>
      <w:r w:rsidR="009C612B">
        <w:t xml:space="preserve"> verificado que todas as empres</w:t>
      </w:r>
      <w:r w:rsidR="00EF3C93">
        <w:t xml:space="preserve">as apresentaram todos os documentos exigidos no Edital, declarando-as HABILITADAS e em seguida VENCEDORAS do certame. Foi concedida a palavra aos representantes das empresas presentes para manifestação da intenção de recurso. As empresas renunciam ao direito de interpor recursos. Nada mais havendo a declarar foi encerrada a sessão, exatamente às 11h10min, cuja ata foi lavrada e será assinada pela Pregoeira Oficial, Equipe de Apoio, </w:t>
      </w:r>
      <w:proofErr w:type="gramStart"/>
      <w:r w:rsidR="00EF3C93">
        <w:t>representante do setor requisitante e representantes das empresas presentes</w:t>
      </w:r>
      <w:proofErr w:type="gramEnd"/>
      <w:r w:rsidR="00EF3C93">
        <w:t xml:space="preserve"> e após a Procuradoria Jurídica para análise e parecer.</w:t>
      </w:r>
    </w:p>
    <w:p w:rsidR="00EF3C93" w:rsidRPr="001C3987" w:rsidRDefault="00EF3C93" w:rsidP="00EF3C93">
      <w:pPr>
        <w:pStyle w:val="Corpodetexto"/>
        <w:spacing w:line="360" w:lineRule="auto"/>
        <w:ind w:left="100" w:right="108"/>
        <w:jc w:val="both"/>
        <w:rPr>
          <w:b/>
        </w:rPr>
      </w:pPr>
    </w:p>
    <w:p w:rsidR="005D014F" w:rsidRPr="00F10CD6" w:rsidRDefault="005D014F" w:rsidP="005D014F">
      <w:pPr>
        <w:pStyle w:val="Cabealho"/>
        <w:spacing w:line="360" w:lineRule="auto"/>
        <w:jc w:val="both"/>
        <w:rPr>
          <w:b/>
        </w:rPr>
      </w:pPr>
    </w:p>
    <w:sectPr w:rsidR="005D014F" w:rsidRPr="00F10CD6" w:rsidSect="00E90ABE">
      <w:headerReference w:type="default" r:id="rId8"/>
      <w:pgSz w:w="12240" w:h="15840"/>
      <w:pgMar w:top="1985" w:right="1320" w:bottom="1276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1E" w:rsidRDefault="00360C1E">
      <w:r>
        <w:separator/>
      </w:r>
    </w:p>
  </w:endnote>
  <w:endnote w:type="continuationSeparator" w:id="0">
    <w:p w:rsidR="00360C1E" w:rsidRDefault="0036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1E" w:rsidRDefault="00360C1E">
      <w:r>
        <w:separator/>
      </w:r>
    </w:p>
  </w:footnote>
  <w:footnote w:type="continuationSeparator" w:id="0">
    <w:p w:rsidR="00360C1E" w:rsidRDefault="00360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0144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6D3DAC1" wp14:editId="787BDCD3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0C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inset="0,0,0,0">
            <w:txbxContent>
              <w:p w:rsidR="00014477" w:rsidRDefault="00014477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014477" w:rsidRDefault="00014477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014477" w:rsidRDefault="00014477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04E2"/>
    <w:rsid w:val="0004321D"/>
    <w:rsid w:val="000B6C56"/>
    <w:rsid w:val="000F26ED"/>
    <w:rsid w:val="000F2975"/>
    <w:rsid w:val="00105908"/>
    <w:rsid w:val="001060E7"/>
    <w:rsid w:val="00164BC5"/>
    <w:rsid w:val="00184CD0"/>
    <w:rsid w:val="00193612"/>
    <w:rsid w:val="001A7397"/>
    <w:rsid w:val="001C5003"/>
    <w:rsid w:val="001E5A13"/>
    <w:rsid w:val="00251ABB"/>
    <w:rsid w:val="002C7B68"/>
    <w:rsid w:val="00360C1E"/>
    <w:rsid w:val="00387CF3"/>
    <w:rsid w:val="00393C29"/>
    <w:rsid w:val="004512CC"/>
    <w:rsid w:val="004B7B34"/>
    <w:rsid w:val="004E090B"/>
    <w:rsid w:val="004F63BB"/>
    <w:rsid w:val="00550D3B"/>
    <w:rsid w:val="00576B1D"/>
    <w:rsid w:val="005B44EB"/>
    <w:rsid w:val="005D014F"/>
    <w:rsid w:val="005E0FDE"/>
    <w:rsid w:val="0060146B"/>
    <w:rsid w:val="00633EB9"/>
    <w:rsid w:val="006C6035"/>
    <w:rsid w:val="006F08EF"/>
    <w:rsid w:val="00703203"/>
    <w:rsid w:val="0071696B"/>
    <w:rsid w:val="00756D7E"/>
    <w:rsid w:val="007E41CA"/>
    <w:rsid w:val="007F41E4"/>
    <w:rsid w:val="009111CD"/>
    <w:rsid w:val="00925494"/>
    <w:rsid w:val="009635F0"/>
    <w:rsid w:val="009B3396"/>
    <w:rsid w:val="009C612B"/>
    <w:rsid w:val="009F6FE6"/>
    <w:rsid w:val="00A0057F"/>
    <w:rsid w:val="00A17183"/>
    <w:rsid w:val="00AA0E6D"/>
    <w:rsid w:val="00AD6700"/>
    <w:rsid w:val="00B02064"/>
    <w:rsid w:val="00B33F37"/>
    <w:rsid w:val="00BF1CE4"/>
    <w:rsid w:val="00C46439"/>
    <w:rsid w:val="00CB46FE"/>
    <w:rsid w:val="00D06774"/>
    <w:rsid w:val="00D95D37"/>
    <w:rsid w:val="00E023DE"/>
    <w:rsid w:val="00E15107"/>
    <w:rsid w:val="00E32CF2"/>
    <w:rsid w:val="00E90ABE"/>
    <w:rsid w:val="00EB4097"/>
    <w:rsid w:val="00EE4C5B"/>
    <w:rsid w:val="00EF3C93"/>
    <w:rsid w:val="00F10CD6"/>
    <w:rsid w:val="00F42275"/>
    <w:rsid w:val="00F709DC"/>
    <w:rsid w:val="00F74009"/>
    <w:rsid w:val="00F808E4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3C9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3C9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FBDC-AB66-450E-B309-D1170577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3</cp:revision>
  <cp:lastPrinted>2021-12-20T19:42:00Z</cp:lastPrinted>
  <dcterms:created xsi:type="dcterms:W3CDTF">2021-12-07T14:13:00Z</dcterms:created>
  <dcterms:modified xsi:type="dcterms:W3CDTF">2021-12-20T19:52:00Z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